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D46D" w14:textId="0CAF5B1F" w:rsidR="004502AF" w:rsidRPr="00FE2210" w:rsidRDefault="004502AF" w:rsidP="004502AF">
      <w:pPr>
        <w:pStyle w:val="Default"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color w:val="1D59A9"/>
        </w:rPr>
      </w:pPr>
      <w:bookmarkStart w:id="0" w:name="_Toc408330722"/>
      <w:r w:rsidRPr="00FE2210">
        <w:rPr>
          <w:rFonts w:ascii="Times New Roman" w:hAnsi="Times New Roman" w:cs="Times New Roman"/>
          <w:b/>
          <w:bCs/>
          <w:color w:val="1D59A9"/>
        </w:rPr>
        <w:t xml:space="preserve">Formato de Aviso de Privacidad Íntegro para </w:t>
      </w:r>
      <w:bookmarkEnd w:id="0"/>
      <w:r w:rsidR="00653CCE">
        <w:rPr>
          <w:rFonts w:ascii="Times New Roman" w:hAnsi="Times New Roman" w:cs="Times New Roman"/>
          <w:b/>
          <w:bCs/>
          <w:color w:val="1D59A9"/>
        </w:rPr>
        <w:t>candidatos, aspirantes y/o solicitantes</w:t>
      </w:r>
    </w:p>
    <w:p w14:paraId="2CC418C4" w14:textId="77777777" w:rsidR="004502AF" w:rsidRPr="00FE2210" w:rsidRDefault="004502AF" w:rsidP="004502AF">
      <w:pPr>
        <w:pStyle w:val="Default"/>
        <w:rPr>
          <w:rFonts w:ascii="Times New Roman" w:hAnsi="Times New Roman" w:cs="Times New Roman"/>
        </w:rPr>
      </w:pPr>
    </w:p>
    <w:p w14:paraId="79F6CF65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  <w:rPr>
          <w:rStyle w:val="Textoennegrita"/>
          <w:lang w:val="es-ES"/>
        </w:rPr>
      </w:pPr>
      <w:r w:rsidRPr="0037474D">
        <w:rPr>
          <w:rStyle w:val="Textoennegrita"/>
          <w:lang w:val="es-ES"/>
        </w:rPr>
        <w:t xml:space="preserve">Aviso de Privacidad </w:t>
      </w:r>
    </w:p>
    <w:p w14:paraId="0C7F5EBD" w14:textId="612B96F6" w:rsidR="004502AF" w:rsidRPr="0037474D" w:rsidRDefault="00394CF4" w:rsidP="004502AF">
      <w:pPr>
        <w:pStyle w:val="NormalWeb"/>
        <w:spacing w:before="0" w:beforeAutospacing="0" w:after="0" w:afterAutospacing="0"/>
        <w:jc w:val="center"/>
        <w:rPr>
          <w:rStyle w:val="Textoennegrita"/>
          <w:lang w:val="es-ES"/>
        </w:rPr>
      </w:pPr>
      <w:r w:rsidRPr="00394CF4">
        <w:rPr>
          <w:rStyle w:val="Textoennegrita"/>
          <w:lang w:val="es-ES"/>
        </w:rPr>
        <w:t>P</w:t>
      </w:r>
      <w:r w:rsidRPr="00394CF4">
        <w:rPr>
          <w:rStyle w:val="Textoennegrita"/>
          <w:lang w:val="es-ES"/>
        </w:rPr>
        <w:t>osible</w:t>
      </w:r>
      <w:r w:rsidRPr="00394CF4">
        <w:rPr>
          <w:rStyle w:val="Textoennegrita"/>
          <w:lang w:val="es-ES"/>
        </w:rPr>
        <w:t>s</w:t>
      </w:r>
      <w:r w:rsidRPr="00394CF4">
        <w:rPr>
          <w:rStyle w:val="Textoennegrita"/>
          <w:lang w:val="es-ES"/>
        </w:rPr>
        <w:t xml:space="preserve"> c</w:t>
      </w:r>
      <w:r w:rsidRPr="00394CF4">
        <w:rPr>
          <w:rStyle w:val="Textoennegrita"/>
        </w:rPr>
        <w:t>andidato</w:t>
      </w:r>
      <w:r w:rsidRPr="00394CF4">
        <w:rPr>
          <w:rStyle w:val="Textoennegrita"/>
        </w:rPr>
        <w:t>s</w:t>
      </w:r>
      <w:r w:rsidRPr="00394CF4">
        <w:rPr>
          <w:rStyle w:val="Textoennegrita"/>
        </w:rPr>
        <w:t>, aspirante</w:t>
      </w:r>
      <w:r w:rsidRPr="00394CF4">
        <w:rPr>
          <w:rStyle w:val="Textoennegrita"/>
        </w:rPr>
        <w:t>s</w:t>
      </w:r>
      <w:r w:rsidRPr="00394CF4">
        <w:rPr>
          <w:rStyle w:val="Textoennegrita"/>
        </w:rPr>
        <w:t xml:space="preserve"> y/o solicitante</w:t>
      </w:r>
      <w:r w:rsidRPr="00394CF4">
        <w:rPr>
          <w:rStyle w:val="Textoennegrita"/>
        </w:rPr>
        <w:t>s</w:t>
      </w:r>
    </w:p>
    <w:p w14:paraId="0D6234AE" w14:textId="3B576004" w:rsidR="004502AF" w:rsidRPr="0037474D" w:rsidRDefault="00653CCE" w:rsidP="004502AF">
      <w:pPr>
        <w:pStyle w:val="NormalWeb"/>
        <w:spacing w:before="0" w:beforeAutospacing="0" w:after="0" w:afterAutospacing="0"/>
        <w:jc w:val="center"/>
      </w:pPr>
      <w:r>
        <w:rPr>
          <w:rStyle w:val="Textoennegrita"/>
          <w:lang w:val="es-ES"/>
        </w:rPr>
        <w:t>Grupo Finaccess</w:t>
      </w:r>
      <w:r w:rsidR="004502AF" w:rsidRPr="0037474D">
        <w:rPr>
          <w:rStyle w:val="Textoennegrita"/>
          <w:lang w:val="es-ES"/>
        </w:rPr>
        <w:t>, S.A.</w:t>
      </w:r>
      <w:r>
        <w:rPr>
          <w:rStyle w:val="Textoennegrita"/>
          <w:lang w:val="es-ES"/>
        </w:rPr>
        <w:t>P.I. de C.V.</w:t>
      </w:r>
    </w:p>
    <w:p w14:paraId="0B8BBDA6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0AF732E5" w14:textId="6325607F" w:rsidR="004502AF" w:rsidRPr="0037474D" w:rsidRDefault="00653CCE" w:rsidP="004502AF">
      <w:pPr>
        <w:pStyle w:val="NormalWeb"/>
        <w:spacing w:before="0" w:beforeAutospacing="0" w:after="0" w:afterAutospacing="0"/>
        <w:jc w:val="both"/>
        <w:rPr>
          <w:u w:val="single"/>
          <w:lang w:val="es-ES"/>
        </w:rPr>
      </w:pPr>
      <w:r>
        <w:rPr>
          <w:lang w:val="es-ES"/>
        </w:rPr>
        <w:t>Grupo Finaccess</w:t>
      </w:r>
      <w:r w:rsidR="004502AF" w:rsidRPr="0037474D">
        <w:rPr>
          <w:lang w:val="es-ES"/>
        </w:rPr>
        <w:t>, S.A.</w:t>
      </w:r>
      <w:r>
        <w:rPr>
          <w:lang w:val="es-ES"/>
        </w:rPr>
        <w:t xml:space="preserve">P.I. </w:t>
      </w:r>
      <w:r w:rsidR="004502AF">
        <w:rPr>
          <w:lang w:val="es-ES"/>
        </w:rPr>
        <w:t>de C.V.</w:t>
      </w:r>
      <w:r w:rsidR="004502AF" w:rsidRPr="0037474D">
        <w:rPr>
          <w:lang w:val="es-ES"/>
        </w:rPr>
        <w:t xml:space="preserve"> ("</w:t>
      </w:r>
      <w:r w:rsidR="004502AF" w:rsidRPr="0037474D">
        <w:rPr>
          <w:u w:val="single"/>
          <w:lang w:val="es-ES"/>
        </w:rPr>
        <w:t>Finaccess</w:t>
      </w:r>
      <w:r w:rsidR="004502AF" w:rsidRPr="0037474D">
        <w:rPr>
          <w:lang w:val="es-ES"/>
        </w:rPr>
        <w:t xml:space="preserve">"), con domicilio en Homero 1500, interior 201, colonia </w:t>
      </w:r>
      <w:r w:rsidR="004502AF">
        <w:rPr>
          <w:lang w:val="es-ES"/>
        </w:rPr>
        <w:t>Polanco III sección</w:t>
      </w:r>
      <w:r w:rsidR="004502AF" w:rsidRPr="0037474D">
        <w:rPr>
          <w:lang w:val="es-ES"/>
        </w:rPr>
        <w:t xml:space="preserve">, C.P. 11540, Miguel Hidalgo, </w:t>
      </w:r>
      <w:r w:rsidR="004502AF">
        <w:rPr>
          <w:lang w:val="es-ES"/>
        </w:rPr>
        <w:t xml:space="preserve">Ciudad de </w:t>
      </w:r>
      <w:r w:rsidR="004502AF" w:rsidRPr="0037474D">
        <w:rPr>
          <w:lang w:val="es-ES"/>
        </w:rPr>
        <w:t xml:space="preserve">México, de conformidad con la </w:t>
      </w:r>
      <w:r w:rsidR="004502AF" w:rsidRPr="0037474D">
        <w:rPr>
          <w:rStyle w:val="Textoennegrita"/>
          <w:lang w:val="es-ES"/>
        </w:rPr>
        <w:t>Ley Federal de Protección de Datos Personales en Posesión de Particulares</w:t>
      </w:r>
      <w:r w:rsidR="004502AF" w:rsidRPr="0037474D">
        <w:rPr>
          <w:lang w:val="es-ES"/>
        </w:rPr>
        <w:t xml:space="preserve"> (la "</w:t>
      </w:r>
      <w:r w:rsidR="004502AF" w:rsidRPr="0037474D">
        <w:rPr>
          <w:u w:val="single"/>
          <w:lang w:val="es-ES"/>
        </w:rPr>
        <w:t>Ley</w:t>
      </w:r>
      <w:r w:rsidR="004502AF" w:rsidRPr="0037474D">
        <w:rPr>
          <w:lang w:val="es-ES"/>
        </w:rPr>
        <w:t xml:space="preserve">") así como de las especificaciones y parámetros en el </w:t>
      </w:r>
      <w:r w:rsidR="004502AF" w:rsidRPr="0037474D">
        <w:rPr>
          <w:rStyle w:val="Textoennegrita"/>
          <w:lang w:val="es-ES"/>
        </w:rPr>
        <w:t>Reglamento a la Ley Federal de Protección de Datos Personales en Posesión de Particulares (el "</w:t>
      </w:r>
      <w:r w:rsidR="004502AF" w:rsidRPr="0037474D">
        <w:rPr>
          <w:rStyle w:val="Textoennegrita"/>
          <w:u w:val="single"/>
          <w:lang w:val="es-ES"/>
        </w:rPr>
        <w:t>Reglamento</w:t>
      </w:r>
      <w:r w:rsidR="004502AF" w:rsidRPr="0037474D">
        <w:rPr>
          <w:rStyle w:val="Textoennegrita"/>
          <w:lang w:val="es-ES"/>
        </w:rPr>
        <w:t>")</w:t>
      </w:r>
      <w:r w:rsidR="004502AF" w:rsidRPr="0037474D">
        <w:rPr>
          <w:lang w:val="es-ES"/>
        </w:rPr>
        <w:t xml:space="preserve"> pone a disposición del público los términos y condiciones del </w:t>
      </w:r>
      <w:r w:rsidR="004502AF" w:rsidRPr="0037474D">
        <w:rPr>
          <w:rStyle w:val="Textoennegrita"/>
          <w:lang w:val="es-ES"/>
        </w:rPr>
        <w:t>Aviso de Privacidad para la Protección de los Datos Personales</w:t>
      </w:r>
      <w:r w:rsidR="004502AF" w:rsidRPr="0037474D">
        <w:rPr>
          <w:lang w:val="es-ES"/>
        </w:rPr>
        <w:t xml:space="preserve"> (Aviso de Privacidad).</w:t>
      </w:r>
    </w:p>
    <w:p w14:paraId="48682766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  <w:rPr>
          <w:rStyle w:val="Textoennegrita"/>
          <w:b w:val="0"/>
        </w:rPr>
      </w:pPr>
    </w:p>
    <w:p w14:paraId="5EBC5456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</w:pPr>
      <w:r w:rsidRPr="0037474D">
        <w:rPr>
          <w:rStyle w:val="Textoennegrita"/>
          <w:lang w:val="es-ES"/>
        </w:rPr>
        <w:t>RESPONSABLE DE LOS DATOS PERSONALES</w:t>
      </w:r>
    </w:p>
    <w:p w14:paraId="79FC50BD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5FB25945" w14:textId="6F28048C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El responsable de la recepción, manejo y salvaguarda de la información será </w:t>
      </w:r>
      <w:r w:rsidR="00653CCE">
        <w:rPr>
          <w:rStyle w:val="Textoennegrita"/>
          <w:lang w:val="es-ES"/>
        </w:rPr>
        <w:t>Grupo Finaccess</w:t>
      </w:r>
      <w:r>
        <w:rPr>
          <w:rStyle w:val="Textoennegrita"/>
          <w:lang w:val="es-ES"/>
        </w:rPr>
        <w:t>, S.A.</w:t>
      </w:r>
      <w:r w:rsidR="00653CCE">
        <w:rPr>
          <w:rStyle w:val="Textoennegrita"/>
          <w:lang w:val="es-ES"/>
        </w:rPr>
        <w:t>P.I.</w:t>
      </w:r>
      <w:r>
        <w:rPr>
          <w:rStyle w:val="Textoennegrita"/>
          <w:lang w:val="es-ES"/>
        </w:rPr>
        <w:t xml:space="preserve"> de C.V. </w:t>
      </w:r>
      <w:r w:rsidRPr="0037474D">
        <w:rPr>
          <w:lang w:val="es-ES"/>
        </w:rPr>
        <w:t xml:space="preserve">con domicilio en Homero 1500, interior 201, colonia </w:t>
      </w:r>
      <w:r>
        <w:rPr>
          <w:lang w:val="es-ES"/>
        </w:rPr>
        <w:t>Polanco III sección</w:t>
      </w:r>
      <w:r w:rsidRPr="0037474D">
        <w:rPr>
          <w:lang w:val="es-ES"/>
        </w:rPr>
        <w:t xml:space="preserve">, C.P. 11540, Miguel Hidalgo, México, </w:t>
      </w:r>
      <w:r>
        <w:rPr>
          <w:lang w:val="es-ES"/>
        </w:rPr>
        <w:t>Ciudad de México</w:t>
      </w:r>
      <w:r w:rsidRPr="0037474D">
        <w:rPr>
          <w:lang w:val="es-ES"/>
        </w:rPr>
        <w:t xml:space="preserve"> </w:t>
      </w:r>
    </w:p>
    <w:p w14:paraId="58179A96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1C924343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</w:pPr>
      <w:r w:rsidRPr="0037474D">
        <w:rPr>
          <w:rStyle w:val="Textoennegrita"/>
          <w:lang w:val="es-ES"/>
        </w:rPr>
        <w:t>DATOS PERSONALES RECABADOS</w:t>
      </w:r>
    </w:p>
    <w:p w14:paraId="322B21DB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3BBE9118" w14:textId="5D3BF23E" w:rsidR="004502AF" w:rsidRPr="0037474D" w:rsidRDefault="004502AF" w:rsidP="004502AF">
      <w:pPr>
        <w:pStyle w:val="NormalWeb"/>
        <w:spacing w:before="0" w:beforeAutospacing="0" w:after="0" w:afterAutospacing="0"/>
        <w:jc w:val="both"/>
      </w:pPr>
      <w:r w:rsidRPr="0037474D">
        <w:rPr>
          <w:rStyle w:val="Textoennegrita"/>
          <w:lang w:val="es-ES"/>
        </w:rPr>
        <w:t>Finaccess</w:t>
      </w:r>
      <w:r w:rsidRPr="0037474D">
        <w:rPr>
          <w:lang w:val="es-ES"/>
        </w:rPr>
        <w:t xml:space="preserve"> solicitará y tratará de </w:t>
      </w:r>
      <w:r w:rsidR="00653CCE">
        <w:rPr>
          <w:lang w:val="es-ES"/>
        </w:rPr>
        <w:t>los posibles candidatos, aspirantes y/o solicitantes que proporcionen</w:t>
      </w:r>
      <w:r w:rsidR="0074089D">
        <w:rPr>
          <w:lang w:val="es-ES"/>
        </w:rPr>
        <w:t xml:space="preserve"> su información personal a través de la página de internet de Finaccess</w:t>
      </w:r>
      <w:r w:rsidRPr="0037474D">
        <w:rPr>
          <w:lang w:val="es-ES"/>
        </w:rPr>
        <w:t xml:space="preserve"> los siguientes Datos: Nombre Completo, Edad,</w:t>
      </w:r>
      <w:r w:rsidR="0074089D">
        <w:rPr>
          <w:lang w:val="es-ES"/>
        </w:rPr>
        <w:t xml:space="preserve"> currículum vitae,</w:t>
      </w:r>
      <w:r w:rsidRPr="0037474D">
        <w:rPr>
          <w:lang w:val="es-ES"/>
        </w:rPr>
        <w:t xml:space="preserve"> </w:t>
      </w:r>
      <w:r w:rsidR="0074089D">
        <w:rPr>
          <w:lang w:val="es-ES"/>
        </w:rPr>
        <w:t xml:space="preserve">datos de contacto tales como correo electrónico, teléfono, domicilio, Experiencia laboral y referencias, escolaridad, títulos y certificaciones, cualquier otra información que usted decida incluir en su currículum. </w:t>
      </w:r>
    </w:p>
    <w:p w14:paraId="18D12AF3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2B696EF7" w14:textId="0484E5CA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Si los </w:t>
      </w:r>
      <w:r w:rsidR="0074089D">
        <w:rPr>
          <w:lang w:val="es-ES"/>
        </w:rPr>
        <w:t>posibles candidatos, aspirantes y/o solicitantes</w:t>
      </w:r>
      <w:r w:rsidRPr="0037474D">
        <w:rPr>
          <w:lang w:val="es-ES"/>
        </w:rPr>
        <w:t xml:space="preserve"> facilitaran a Finaccess información respecto de datos personales de Terceros como elementos de referencia u otros, se obligan a informar a dichos Terceros del presente Aviso de Privacidad, siendo plenamente responsables frente Finaccess en caso de haber facilitado información de Terceros sin cumplir su deber de información. Asimismo, </w:t>
      </w:r>
      <w:r w:rsidR="0074089D">
        <w:rPr>
          <w:lang w:val="es-ES"/>
        </w:rPr>
        <w:t xml:space="preserve">los </w:t>
      </w:r>
      <w:r w:rsidR="0074089D">
        <w:rPr>
          <w:lang w:val="es-ES"/>
        </w:rPr>
        <w:t>posibles candidatos, aspirantes y/o solicitantes</w:t>
      </w:r>
      <w:r w:rsidR="0074089D" w:rsidRPr="00D76265">
        <w:rPr>
          <w:rStyle w:val="Textoennegrita"/>
          <w:lang w:val="es-ES"/>
        </w:rPr>
        <w:t xml:space="preserve"> </w:t>
      </w:r>
      <w:r w:rsidR="0074089D">
        <w:rPr>
          <w:rStyle w:val="Textoennegrita"/>
          <w:lang w:val="es-ES"/>
        </w:rPr>
        <w:t>son</w:t>
      </w:r>
      <w:r w:rsidRPr="00D76265">
        <w:rPr>
          <w:rStyle w:val="Textoennegrita"/>
          <w:lang w:val="es-ES"/>
        </w:rPr>
        <w:t xml:space="preserve"> responsable</w:t>
      </w:r>
      <w:r w:rsidR="0074089D">
        <w:rPr>
          <w:rStyle w:val="Textoennegrita"/>
          <w:lang w:val="es-ES"/>
        </w:rPr>
        <w:t>s</w:t>
      </w:r>
      <w:r w:rsidRPr="00D76265">
        <w:rPr>
          <w:rStyle w:val="Textoennegrita"/>
          <w:lang w:val="es-ES"/>
        </w:rPr>
        <w:t xml:space="preserve"> de la exactitud y veracidad de </w:t>
      </w:r>
      <w:r w:rsidRPr="00D76265">
        <w:rPr>
          <w:rStyle w:val="Textoennegrita"/>
        </w:rPr>
        <w:t xml:space="preserve">la información </w:t>
      </w:r>
      <w:r w:rsidRPr="00D76265">
        <w:rPr>
          <w:rStyle w:val="Textoennegrita"/>
          <w:lang w:val="es-ES"/>
        </w:rPr>
        <w:t>proporcionada mientras que Finaccess</w:t>
      </w:r>
      <w:r w:rsidRPr="00D76265">
        <w:rPr>
          <w:rStyle w:val="Textoennegrita"/>
        </w:rPr>
        <w:t xml:space="preserve"> </w:t>
      </w:r>
      <w:r w:rsidRPr="00D76265">
        <w:rPr>
          <w:rStyle w:val="Textoennegrita"/>
          <w:lang w:val="es-ES"/>
        </w:rPr>
        <w:t xml:space="preserve">se compromete a tratar la información </w:t>
      </w:r>
      <w:r w:rsidRPr="00D76265">
        <w:rPr>
          <w:rStyle w:val="Textoennegrita"/>
        </w:rPr>
        <w:t xml:space="preserve">de </w:t>
      </w:r>
      <w:r w:rsidRPr="00D76265">
        <w:rPr>
          <w:rStyle w:val="Textoennegrita"/>
          <w:lang w:val="es-ES"/>
        </w:rPr>
        <w:t>los Terceros únicamente para las finalidades que se expresan en el siguiente punto</w:t>
      </w:r>
      <w:r w:rsidRPr="00D76265">
        <w:rPr>
          <w:rStyle w:val="Textoennegrita"/>
        </w:rPr>
        <w:t xml:space="preserve"> del presente </w:t>
      </w:r>
      <w:r w:rsidRPr="00D76265">
        <w:rPr>
          <w:rStyle w:val="Textoennegrita"/>
          <w:lang w:val="es-ES"/>
        </w:rPr>
        <w:t>Aviso de Privacidad.</w:t>
      </w:r>
      <w:r w:rsidRPr="0037474D">
        <w:rPr>
          <w:rStyle w:val="Textoennegrita"/>
          <w:lang w:val="es-ES"/>
        </w:rPr>
        <w:t xml:space="preserve"> </w:t>
      </w:r>
    </w:p>
    <w:p w14:paraId="06D2C689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5F173036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Aquellos Datos Personales perceptibles a través del Formato de Imagen de Personas ya sea por captura fotográfica o Videograbación así como los plasmados en identificaciones oficiales serán igualmente protegidos por el presente Aviso de Privacidad además de las formalidades contractuales sobre Protección de Derechos que se tienen celebrados a favor del Titular de los Datos Personales generados por </w:t>
      </w:r>
      <w:r w:rsidRPr="0037474D">
        <w:rPr>
          <w:rStyle w:val="Textoennegrita"/>
          <w:lang w:val="es-ES"/>
        </w:rPr>
        <w:t>Finaccess</w:t>
      </w:r>
      <w:r w:rsidRPr="0037474D">
        <w:rPr>
          <w:lang w:val="es-ES"/>
        </w:rPr>
        <w:t xml:space="preserve"> y que amparan los derechos </w:t>
      </w:r>
      <w:r w:rsidRPr="0037474D">
        <w:rPr>
          <w:lang w:val="es-ES"/>
        </w:rPr>
        <w:lastRenderedPageBreak/>
        <w:t xml:space="preserve">personales de cada individuo con el debido trato de la información apegados a los parámetros de la Finalidad, señalados en el presente </w:t>
      </w:r>
      <w:r w:rsidRPr="0037474D">
        <w:rPr>
          <w:rStyle w:val="Textoennegrita"/>
          <w:lang w:val="es-ES"/>
        </w:rPr>
        <w:t>Aviso de Privacidad</w:t>
      </w:r>
      <w:r w:rsidRPr="0037474D">
        <w:rPr>
          <w:lang w:val="es-ES"/>
        </w:rPr>
        <w:t xml:space="preserve"> así como lo previsto en </w:t>
      </w:r>
      <w:r w:rsidRPr="0037474D">
        <w:rPr>
          <w:rStyle w:val="Textoennegrita"/>
          <w:lang w:val="es-ES"/>
        </w:rPr>
        <w:t>Ley</w:t>
      </w:r>
      <w:r w:rsidRPr="0037474D">
        <w:rPr>
          <w:lang w:val="es-ES"/>
        </w:rPr>
        <w:t xml:space="preserve"> y su </w:t>
      </w:r>
      <w:r w:rsidRPr="0037474D">
        <w:rPr>
          <w:rStyle w:val="Textoennegrita"/>
          <w:lang w:val="es-ES"/>
        </w:rPr>
        <w:t>Reglamento</w:t>
      </w:r>
      <w:r w:rsidRPr="0037474D">
        <w:rPr>
          <w:lang w:val="es-ES"/>
        </w:rPr>
        <w:t>.</w:t>
      </w:r>
    </w:p>
    <w:p w14:paraId="17A17B89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290CEA2C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>El manejo de Datos Personales Sensibles tales como Estado de Salud Presente o Futura, Enfermedades, Afiliación Sindical o Creencia Religiosa se sujetarán a un trámite estricto y de mayor seguridad a efecto de garantizar la confianza y seguridad del Titular de los Datos Personales.</w:t>
      </w:r>
    </w:p>
    <w:p w14:paraId="6F8064AF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  <w:rPr>
          <w:rStyle w:val="Textoennegrita"/>
          <w:b w:val="0"/>
        </w:rPr>
      </w:pPr>
    </w:p>
    <w:p w14:paraId="2BA39173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</w:pPr>
      <w:r w:rsidRPr="0037474D">
        <w:rPr>
          <w:rStyle w:val="Textoennegrita"/>
          <w:lang w:val="es-ES"/>
        </w:rPr>
        <w:t>FINALIDAD EN EL USO DE INFORMACIÓN</w:t>
      </w:r>
    </w:p>
    <w:p w14:paraId="3D0FB6A1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1EDE0DC4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Los datos personales solicitados por </w:t>
      </w:r>
      <w:r w:rsidRPr="0037474D">
        <w:rPr>
          <w:rStyle w:val="Textoennegrita"/>
          <w:lang w:val="es-ES"/>
        </w:rPr>
        <w:t>Finaccess</w:t>
      </w:r>
      <w:r w:rsidRPr="0037474D">
        <w:rPr>
          <w:lang w:val="es-ES"/>
        </w:rPr>
        <w:t xml:space="preserve"> tendrán como finalidades principales: </w:t>
      </w:r>
    </w:p>
    <w:p w14:paraId="47C2D26C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180F583F" w14:textId="373678E1" w:rsidR="004502AF" w:rsidRPr="0037474D" w:rsidRDefault="004502AF" w:rsidP="004502A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Identificar al </w:t>
      </w:r>
      <w:r w:rsidR="0074089D">
        <w:rPr>
          <w:lang w:val="es-ES"/>
        </w:rPr>
        <w:t>posible candidato, aspirante y/o solicitante</w:t>
      </w:r>
      <w:r w:rsidR="0074089D">
        <w:rPr>
          <w:lang w:val="es-ES"/>
        </w:rPr>
        <w:t>.</w:t>
      </w:r>
      <w:r w:rsidRPr="0037474D">
        <w:rPr>
          <w:lang w:val="es-ES"/>
        </w:rPr>
        <w:t xml:space="preserve"> </w:t>
      </w:r>
    </w:p>
    <w:p w14:paraId="1FB928A7" w14:textId="77777777" w:rsidR="004502AF" w:rsidRPr="0037474D" w:rsidRDefault="004502AF" w:rsidP="004502A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Realizar el proceso de reclutamiento y selección </w:t>
      </w:r>
    </w:p>
    <w:p w14:paraId="1D595840" w14:textId="310AEB83" w:rsidR="004502AF" w:rsidRPr="0037474D" w:rsidRDefault="004502AF" w:rsidP="004502A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Analizar al </w:t>
      </w:r>
      <w:r w:rsidR="0074089D">
        <w:rPr>
          <w:lang w:val="es-ES"/>
        </w:rPr>
        <w:t>posible candidato, aspirante y/o solicitante</w:t>
      </w:r>
      <w:r w:rsidRPr="0037474D">
        <w:rPr>
          <w:lang w:val="es-ES"/>
        </w:rPr>
        <w:t xml:space="preserve"> que se contratará </w:t>
      </w:r>
    </w:p>
    <w:p w14:paraId="079B50F7" w14:textId="38CB21B9" w:rsidR="004502AF" w:rsidRPr="0037474D" w:rsidRDefault="004502AF" w:rsidP="004502A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>Celebración del contrato individual de trabajo</w:t>
      </w:r>
      <w:r w:rsidR="0074089D">
        <w:rPr>
          <w:lang w:val="es-ES"/>
        </w:rPr>
        <w:t>.</w:t>
      </w:r>
    </w:p>
    <w:p w14:paraId="6C7DD2AB" w14:textId="7496ABF5" w:rsidR="004502AF" w:rsidRPr="0037474D" w:rsidRDefault="004502AF" w:rsidP="004502A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Brindar la debida atención y trato con el </w:t>
      </w:r>
      <w:r w:rsidR="0074089D">
        <w:rPr>
          <w:lang w:val="es-ES"/>
        </w:rPr>
        <w:t>posible candidato, aspirante y/o solicitante</w:t>
      </w:r>
      <w:r w:rsidR="0074089D">
        <w:rPr>
          <w:lang w:val="es-ES"/>
        </w:rPr>
        <w:t>.</w:t>
      </w:r>
      <w:r w:rsidRPr="0037474D">
        <w:rPr>
          <w:lang w:val="es-ES"/>
        </w:rPr>
        <w:t xml:space="preserve"> </w:t>
      </w:r>
    </w:p>
    <w:p w14:paraId="3207DA24" w14:textId="0245EE88" w:rsidR="004502AF" w:rsidRPr="0037474D" w:rsidRDefault="004502AF" w:rsidP="004502A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Integración del Expediente de Información del </w:t>
      </w:r>
      <w:r w:rsidR="0074089D">
        <w:rPr>
          <w:lang w:val="es-ES"/>
        </w:rPr>
        <w:t>posible candidato, aspirante y/o solicitante</w:t>
      </w:r>
      <w:r w:rsidR="0074089D" w:rsidRPr="0037474D">
        <w:rPr>
          <w:lang w:val="es-ES"/>
        </w:rPr>
        <w:t xml:space="preserve"> </w:t>
      </w:r>
      <w:r w:rsidRPr="0037474D">
        <w:rPr>
          <w:lang w:val="es-ES"/>
        </w:rPr>
        <w:t xml:space="preserve">para futuras consultas y antecedentes </w:t>
      </w:r>
    </w:p>
    <w:p w14:paraId="2BB16577" w14:textId="5377847E" w:rsidR="004502AF" w:rsidRPr="0037474D" w:rsidRDefault="004502AF" w:rsidP="004502A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Con fines de Comunicación con el </w:t>
      </w:r>
      <w:r w:rsidR="00BE2A40">
        <w:rPr>
          <w:lang w:val="es-ES"/>
        </w:rPr>
        <w:t>posible candidato, aspirante y/o solicitante</w:t>
      </w:r>
      <w:r w:rsidR="00BE2A40">
        <w:rPr>
          <w:lang w:val="es-ES"/>
        </w:rPr>
        <w:t>.</w:t>
      </w:r>
      <w:r w:rsidRPr="0037474D">
        <w:rPr>
          <w:lang w:val="es-ES"/>
        </w:rPr>
        <w:t xml:space="preserve"> </w:t>
      </w:r>
    </w:p>
    <w:p w14:paraId="23140F35" w14:textId="77777777" w:rsidR="004502AF" w:rsidRPr="0037474D" w:rsidRDefault="004502AF" w:rsidP="004502A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Atención de consultas, dudas, aclaraciones o quejas; </w:t>
      </w:r>
    </w:p>
    <w:p w14:paraId="64107907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66FFE69F" w14:textId="7754B34B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El tratamiento se desarrollará desde que Finaccess accediera a los datos del </w:t>
      </w:r>
      <w:r w:rsidR="00BE2A40">
        <w:rPr>
          <w:lang w:val="es-ES"/>
        </w:rPr>
        <w:t>posible candidato, aspirante y/o solicitante</w:t>
      </w:r>
      <w:r w:rsidRPr="0037474D">
        <w:rPr>
          <w:lang w:val="es-ES"/>
        </w:rPr>
        <w:t xml:space="preserve">, y se mantendrán durante el mantenimiento de la relación comercial que se pudiera establecer, por ser estos datos necesarios. No obstante, </w:t>
      </w:r>
      <w:r w:rsidR="00BE2A40">
        <w:rPr>
          <w:lang w:val="es-ES"/>
        </w:rPr>
        <w:t xml:space="preserve">en caso de que </w:t>
      </w:r>
      <w:r w:rsidRPr="0037474D">
        <w:rPr>
          <w:lang w:val="es-ES"/>
        </w:rPr>
        <w:t xml:space="preserve">por cualquier causa </w:t>
      </w:r>
      <w:r w:rsidR="00BE2A40">
        <w:rPr>
          <w:lang w:val="es-ES"/>
        </w:rPr>
        <w:t>no se dé una</w:t>
      </w:r>
      <w:r w:rsidRPr="0037474D">
        <w:rPr>
          <w:lang w:val="es-ES"/>
        </w:rPr>
        <w:t xml:space="preserve"> relación comercial/laboral, Finaccess conservará bloqueada la información sobre el Empleado durante el plazo legalmente exigible de 10 años y durante el tiempo que dure la responsabilidad de Finaccess como consecuencia de la colaboración. Transcurrido dicho plazo, toda la información será borrada. </w:t>
      </w:r>
    </w:p>
    <w:p w14:paraId="023F3CE1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4F0F326B" w14:textId="0A2772C9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>La base legitimadora del tratamiento de los datos de</w:t>
      </w:r>
      <w:r w:rsidR="00BE2A40">
        <w:rPr>
          <w:lang w:val="es-ES"/>
        </w:rPr>
        <w:t>l</w:t>
      </w:r>
      <w:r w:rsidRPr="0037474D">
        <w:rPr>
          <w:lang w:val="es-ES"/>
        </w:rPr>
        <w:t xml:space="preserve"> </w:t>
      </w:r>
      <w:r w:rsidR="00BE2A40">
        <w:rPr>
          <w:lang w:val="es-ES"/>
        </w:rPr>
        <w:t>posible candidato, aspirante y/o solicitante</w:t>
      </w:r>
      <w:r w:rsidRPr="0037474D">
        <w:rPr>
          <w:lang w:val="es-ES"/>
        </w:rPr>
        <w:t xml:space="preserve"> es la necesidad de tratar la información por ser necesario para el desarrollo del proceso de selección</w:t>
      </w:r>
      <w:r w:rsidR="00BE2A40">
        <w:rPr>
          <w:lang w:val="es-ES"/>
        </w:rPr>
        <w:t>.</w:t>
      </w:r>
    </w:p>
    <w:p w14:paraId="150E12EF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57F9200F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Asimismo, tendrá como finalidad secundaria: </w:t>
      </w:r>
    </w:p>
    <w:p w14:paraId="0B4FB2FF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062E5C8F" w14:textId="77777777" w:rsidR="00BE2A40" w:rsidRDefault="00BE2A40" w:rsidP="004502A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 xml:space="preserve">Mantener informado al </w:t>
      </w:r>
      <w:r>
        <w:rPr>
          <w:lang w:val="es-ES"/>
        </w:rPr>
        <w:t>posible candidato, aspirante y/o solicitante</w:t>
      </w:r>
      <w:r>
        <w:rPr>
          <w:lang w:val="es-ES"/>
        </w:rPr>
        <w:t xml:space="preserve"> sobre futuras vacantes o procesos de selección.</w:t>
      </w:r>
    </w:p>
    <w:p w14:paraId="0B92A86C" w14:textId="10A43267" w:rsidR="004502AF" w:rsidRDefault="00BE2A40" w:rsidP="00BE2A40">
      <w:pPr>
        <w:pStyle w:val="NormalWeb"/>
        <w:spacing w:before="0" w:beforeAutospacing="0" w:after="0" w:afterAutospacing="0"/>
        <w:ind w:left="720"/>
        <w:jc w:val="both"/>
        <w:rPr>
          <w:lang w:val="es-ES"/>
        </w:rPr>
      </w:pPr>
      <w:r>
        <w:rPr>
          <w:lang w:val="es-ES"/>
        </w:rPr>
        <w:t xml:space="preserve"> </w:t>
      </w:r>
    </w:p>
    <w:p w14:paraId="787B02B9" w14:textId="12137CB7" w:rsidR="00BE2A40" w:rsidRPr="0037474D" w:rsidRDefault="00BE2A40" w:rsidP="004502A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 xml:space="preserve">Enviar información relacionada con actividades profesionales de Finaccess. </w:t>
      </w:r>
    </w:p>
    <w:p w14:paraId="1453EB2A" w14:textId="77777777" w:rsidR="004502AF" w:rsidRPr="0037474D" w:rsidRDefault="004502AF" w:rsidP="004502AF">
      <w:pPr>
        <w:pStyle w:val="NormalWeb"/>
        <w:spacing w:before="0" w:beforeAutospacing="0" w:after="0" w:afterAutospacing="0"/>
        <w:ind w:left="720"/>
        <w:jc w:val="both"/>
        <w:rPr>
          <w:lang w:val="es-ES"/>
        </w:rPr>
      </w:pPr>
    </w:p>
    <w:p w14:paraId="72715903" w14:textId="3D810CC7" w:rsidR="004502AF" w:rsidRPr="0037474D" w:rsidRDefault="004502AF" w:rsidP="004502AF">
      <w:pPr>
        <w:pStyle w:val="NormalWeb"/>
        <w:spacing w:before="0" w:beforeAutospacing="0" w:after="0" w:afterAutospacing="0"/>
        <w:ind w:left="720"/>
        <w:jc w:val="both"/>
        <w:rPr>
          <w:lang w:val="es-ES"/>
        </w:rPr>
      </w:pPr>
      <w:r w:rsidRPr="0037474D">
        <w:rPr>
          <w:lang w:val="es-ES"/>
        </w:rPr>
        <w:t xml:space="preserve">Respecto de la finalidad de envío de informaciones </w:t>
      </w:r>
      <w:r w:rsidR="00BE2A40">
        <w:rPr>
          <w:lang w:val="es-ES"/>
        </w:rPr>
        <w:t xml:space="preserve">de </w:t>
      </w:r>
      <w:r w:rsidRPr="0037474D">
        <w:rPr>
          <w:lang w:val="es-ES"/>
        </w:rPr>
        <w:t xml:space="preserve">Finaccess, sólo lo haremos contando con su consentimiento, como base legitimadora del tratamiento. y que puede usted voluntariamente prestar a continuación: </w:t>
      </w:r>
    </w:p>
    <w:p w14:paraId="0170AF1F" w14:textId="77777777" w:rsidR="004502AF" w:rsidRPr="0037474D" w:rsidRDefault="004502AF" w:rsidP="004502AF">
      <w:pPr>
        <w:pStyle w:val="NormalWeb"/>
        <w:spacing w:before="0" w:beforeAutospacing="0" w:after="0" w:afterAutospacing="0"/>
        <w:ind w:left="720"/>
        <w:jc w:val="both"/>
        <w:rPr>
          <w:lang w:val="es-ES"/>
        </w:rPr>
      </w:pPr>
    </w:p>
    <w:p w14:paraId="65CE135E" w14:textId="3DD9C194" w:rsidR="004502AF" w:rsidRDefault="004502AF" w:rsidP="00BE2A40">
      <w:pPr>
        <w:pStyle w:val="NormalWeb"/>
        <w:spacing w:before="0" w:beforeAutospacing="0" w:after="0" w:afterAutospacing="0"/>
        <w:ind w:left="720"/>
        <w:jc w:val="both"/>
        <w:rPr>
          <w:lang w:val="es-ES"/>
        </w:rPr>
      </w:pPr>
      <w:r w:rsidRPr="0037474D">
        <w:rPr>
          <w:lang w:val="es-ES"/>
        </w:rPr>
        <w:t xml:space="preserve"> □ Consiento recibir por parte de Finaccess información relacionada con </w:t>
      </w:r>
      <w:r w:rsidR="00BE2A40">
        <w:rPr>
          <w:lang w:val="es-ES"/>
        </w:rPr>
        <w:t xml:space="preserve">las futuras vacantes o procesos de selección así como de las actividades profesionales de Finaccess. </w:t>
      </w:r>
    </w:p>
    <w:p w14:paraId="79328472" w14:textId="77777777" w:rsidR="00BE2A40" w:rsidRPr="0037474D" w:rsidRDefault="00BE2A40" w:rsidP="00BE2A40">
      <w:pPr>
        <w:pStyle w:val="NormalWeb"/>
        <w:spacing w:before="0" w:beforeAutospacing="0" w:after="0" w:afterAutospacing="0"/>
        <w:ind w:left="720"/>
        <w:jc w:val="both"/>
        <w:rPr>
          <w:lang w:val="es-ES"/>
        </w:rPr>
      </w:pPr>
    </w:p>
    <w:p w14:paraId="2DC9EE4B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  <w:rPr>
          <w:lang w:val="es-ES"/>
        </w:rPr>
      </w:pPr>
      <w:r w:rsidRPr="0037474D">
        <w:rPr>
          <w:rStyle w:val="Textoennegrita"/>
          <w:lang w:val="es-ES"/>
        </w:rPr>
        <w:t>CONFIDENCIALIDAD Y LIMITACIONES</w:t>
      </w:r>
    </w:p>
    <w:p w14:paraId="36C7715D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1C54C684" w14:textId="431F767A" w:rsidR="004502AF" w:rsidRPr="0037474D" w:rsidRDefault="004502AF" w:rsidP="004502AF">
      <w:pPr>
        <w:pStyle w:val="NormalWeb"/>
        <w:spacing w:before="0" w:beforeAutospacing="0" w:after="0" w:afterAutospacing="0"/>
        <w:jc w:val="both"/>
      </w:pPr>
      <w:r w:rsidRPr="0037474D">
        <w:rPr>
          <w:rStyle w:val="Textoennegrita"/>
          <w:lang w:val="es-ES"/>
        </w:rPr>
        <w:t>Finaccess</w:t>
      </w:r>
      <w:r w:rsidRPr="0037474D">
        <w:rPr>
          <w:lang w:val="es-ES"/>
        </w:rPr>
        <w:t xml:space="preserve"> garantiza que, </w:t>
      </w:r>
      <w:proofErr w:type="gramStart"/>
      <w:r w:rsidRPr="0037474D">
        <w:rPr>
          <w:lang w:val="es-ES"/>
        </w:rPr>
        <w:t>de acuerdo a</w:t>
      </w:r>
      <w:proofErr w:type="gramEnd"/>
      <w:r w:rsidRPr="0037474D">
        <w:rPr>
          <w:lang w:val="es-ES"/>
        </w:rPr>
        <w:t xml:space="preserve"> los riesgos, implementará todas las medidas de seguridad administrativas, técnicas y físicas al objeto de proteger su información, garantizando en todo momento estricta confidencialidad y privacidad sujetándonos a los parámetros de la </w:t>
      </w:r>
      <w:r w:rsidRPr="0037474D">
        <w:rPr>
          <w:rStyle w:val="Textoennegrita"/>
          <w:lang w:val="es-ES"/>
        </w:rPr>
        <w:t>Ley</w:t>
      </w:r>
      <w:r w:rsidRPr="0037474D">
        <w:rPr>
          <w:lang w:val="es-ES"/>
        </w:rPr>
        <w:t xml:space="preserve"> y su </w:t>
      </w:r>
      <w:r w:rsidRPr="0037474D">
        <w:rPr>
          <w:rStyle w:val="Textoennegrita"/>
          <w:lang w:val="es-ES"/>
        </w:rPr>
        <w:t xml:space="preserve">Reglamento, </w:t>
      </w:r>
      <w:r w:rsidRPr="0037474D">
        <w:rPr>
          <w:lang w:val="es-ES"/>
        </w:rPr>
        <w:t xml:space="preserve">así como a los </w:t>
      </w:r>
      <w:r w:rsidRPr="0037474D">
        <w:rPr>
          <w:rStyle w:val="Textoennegrita"/>
          <w:lang w:val="es-ES"/>
        </w:rPr>
        <w:t>Parámetros de Autorregulación</w:t>
      </w:r>
      <w:r w:rsidRPr="0037474D">
        <w:rPr>
          <w:lang w:val="es-ES"/>
        </w:rPr>
        <w:t xml:space="preserve"> dictados por </w:t>
      </w:r>
      <w:r w:rsidR="00BE2A40">
        <w:rPr>
          <w:lang w:val="es-ES"/>
        </w:rPr>
        <w:t xml:space="preserve">la autoridad responsable </w:t>
      </w:r>
      <w:r w:rsidRPr="0037474D">
        <w:rPr>
          <w:lang w:val="es-ES"/>
        </w:rPr>
        <w:t xml:space="preserve">y las demás normativas aplicables. Aunado a lo anterior </w:t>
      </w:r>
      <w:r w:rsidRPr="0037474D">
        <w:rPr>
          <w:rStyle w:val="Textoennegrita"/>
          <w:lang w:val="es-ES"/>
        </w:rPr>
        <w:t>Finaccess</w:t>
      </w:r>
      <w:r w:rsidRPr="0037474D">
        <w:rPr>
          <w:lang w:val="es-ES"/>
        </w:rPr>
        <w:t xml:space="preserve"> informa que </w:t>
      </w:r>
      <w:proofErr w:type="gramStart"/>
      <w:r w:rsidRPr="0037474D">
        <w:rPr>
          <w:lang w:val="es-ES"/>
        </w:rPr>
        <w:t>bajo ninguna circunstancia</w:t>
      </w:r>
      <w:proofErr w:type="gramEnd"/>
      <w:r w:rsidRPr="0037474D">
        <w:rPr>
          <w:lang w:val="es-ES"/>
        </w:rPr>
        <w:t xml:space="preserve"> venderá, alquilará o enajenará información relativa a los datos personales del Titular o Tercero que se use como referencia; ni los compartirá, transmitirá o transferirá sin que medie su consentimiento. Usted en todo momento podrá limitar el uso que se</w:t>
      </w:r>
      <w:r w:rsidR="00BE2A40">
        <w:rPr>
          <w:lang w:val="es-ES"/>
        </w:rPr>
        <w:t xml:space="preserve"> dé</w:t>
      </w:r>
      <w:r w:rsidRPr="0037474D">
        <w:rPr>
          <w:lang w:val="es-ES"/>
        </w:rPr>
        <w:t xml:space="preserve"> a los datos personales proporcionados, solicitándolo así por escrito en las oficinas señaladas en el apartado de Atención, Dudas y Reclamaciones.</w:t>
      </w:r>
    </w:p>
    <w:p w14:paraId="7B508599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  <w:rPr>
          <w:rStyle w:val="Textoennegrita"/>
          <w:b w:val="0"/>
        </w:rPr>
      </w:pPr>
    </w:p>
    <w:p w14:paraId="5B224201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</w:pPr>
      <w:r w:rsidRPr="0037474D">
        <w:rPr>
          <w:rStyle w:val="Textoennegrita"/>
          <w:lang w:val="es-ES"/>
        </w:rPr>
        <w:t>TRANSFERENCIA DE DATOS PERSONALES</w:t>
      </w:r>
    </w:p>
    <w:p w14:paraId="4C4B1148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76E2C6BA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</w:pPr>
      <w:r w:rsidRPr="0037474D">
        <w:rPr>
          <w:rStyle w:val="Textoennegrita"/>
          <w:lang w:val="es-ES"/>
        </w:rPr>
        <w:t>Finaccess</w:t>
      </w:r>
      <w:r w:rsidRPr="0037474D">
        <w:rPr>
          <w:lang w:val="es-ES"/>
        </w:rPr>
        <w:t xml:space="preserve"> podrá transferir sus datos personales a Terceros Persona Física o Moral, así como a las autoridades o entidades ya sean municipales, estatales o federales, cuando la transferencia sea necesaria para (1)la conclusión de la gestión contractual o de servicios que ofrece la presente Sociedad, así como cuando (2) lo establezca la ley, o en caso contrario, (3) cuando medie consentimiento del Titular de los Datos Personales, ya sea en el presente aviso de privacidad o de cualquier otra forma. Asimismo, le informamos que tales terceros asumen las mismas obligaciones y responsabilidades frente a sus datos personales en uso y disposición que </w:t>
      </w:r>
      <w:r w:rsidRPr="0037474D">
        <w:rPr>
          <w:rStyle w:val="Textoennegrita"/>
          <w:lang w:val="es-ES"/>
        </w:rPr>
        <w:t>Finaccess</w:t>
      </w:r>
      <w:r w:rsidRPr="0037474D">
        <w:rPr>
          <w:lang w:val="es-ES"/>
        </w:rPr>
        <w:t xml:space="preserve"> en términos de este </w:t>
      </w:r>
      <w:r w:rsidRPr="0037474D">
        <w:rPr>
          <w:rStyle w:val="Textoennegrita"/>
          <w:lang w:val="es-ES"/>
        </w:rPr>
        <w:t>Aviso de Privacidad</w:t>
      </w:r>
      <w:r w:rsidRPr="0037474D">
        <w:rPr>
          <w:lang w:val="es-ES"/>
        </w:rPr>
        <w:t xml:space="preserve"> y los principios de protección de datos personales previstos en la </w:t>
      </w:r>
      <w:r w:rsidRPr="0037474D">
        <w:rPr>
          <w:rStyle w:val="Textoennegrita"/>
          <w:lang w:val="es-ES"/>
        </w:rPr>
        <w:t>Ley</w:t>
      </w:r>
      <w:r w:rsidRPr="0037474D">
        <w:rPr>
          <w:lang w:val="es-ES"/>
        </w:rPr>
        <w:t xml:space="preserve"> y su </w:t>
      </w:r>
      <w:r w:rsidRPr="0037474D">
        <w:rPr>
          <w:rStyle w:val="Textoennegrita"/>
          <w:lang w:val="es-ES"/>
        </w:rPr>
        <w:t xml:space="preserve">Reglamento. </w:t>
      </w:r>
      <w:r w:rsidRPr="0037474D">
        <w:t xml:space="preserve">Le informamos que también sus datos podrán ser transferidos cuándo sean solicitados por alguna autoridad por cualquier motivo, de conformidad con la normatividad aplicable. </w:t>
      </w:r>
    </w:p>
    <w:p w14:paraId="74EECA06" w14:textId="77777777" w:rsidR="004502AF" w:rsidRDefault="004502AF" w:rsidP="004502AF">
      <w:pPr>
        <w:pStyle w:val="Default"/>
        <w:jc w:val="both"/>
        <w:rPr>
          <w:rFonts w:ascii="Times New Roman" w:hAnsi="Times New Roman" w:cs="Times New Roman"/>
        </w:rPr>
      </w:pPr>
    </w:p>
    <w:p w14:paraId="07C93D26" w14:textId="77777777" w:rsidR="004502AF" w:rsidRDefault="004502AF" w:rsidP="004502A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 datos personales pueden ser transferidos de conformidad con lo siguiente</w:t>
      </w:r>
    </w:p>
    <w:p w14:paraId="4E3B7CBF" w14:textId="77777777" w:rsidR="004502AF" w:rsidRDefault="004502AF" w:rsidP="004502AF">
      <w:pPr>
        <w:pStyle w:val="Default"/>
        <w:jc w:val="both"/>
        <w:rPr>
          <w:rFonts w:ascii="Times New Roman" w:hAnsi="Times New Roman" w:cs="Times New Roman"/>
        </w:rPr>
      </w:pPr>
    </w:p>
    <w:p w14:paraId="36A15937" w14:textId="46787427" w:rsidR="00394CF4" w:rsidRDefault="004502AF" w:rsidP="00394CF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Para dar cumplimiento a </w:t>
      </w:r>
      <w:r w:rsidR="00394CF4">
        <w:rPr>
          <w:rFonts w:ascii="Times New Roman" w:hAnsi="Times New Roman" w:cs="Times New Roman"/>
        </w:rPr>
        <w:t>autoridades competentes cuando así lo exija la legislación aplicable</w:t>
      </w:r>
      <w:r w:rsidRPr="00FE2210">
        <w:rPr>
          <w:rFonts w:ascii="Times New Roman" w:hAnsi="Times New Roman" w:cs="Times New Roman"/>
        </w:rPr>
        <w:t>;</w:t>
      </w:r>
    </w:p>
    <w:p w14:paraId="2E0CF569" w14:textId="148057F1" w:rsidR="00394CF4" w:rsidRPr="00394CF4" w:rsidRDefault="00394CF4" w:rsidP="00394CF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Terceros que apoyen en procesos de reclutamiento y selección;</w:t>
      </w:r>
    </w:p>
    <w:p w14:paraId="0615F390" w14:textId="77777777" w:rsidR="004502AF" w:rsidRPr="00FE2210" w:rsidRDefault="004502AF" w:rsidP="004502A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Con personas físicas y/o morales que impartan cursos capacitación y/o adiestramiento; </w:t>
      </w:r>
    </w:p>
    <w:p w14:paraId="5678254B" w14:textId="77777777" w:rsidR="004502AF" w:rsidRPr="00FE2210" w:rsidRDefault="004502AF" w:rsidP="004502A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Con las empresas del mismo grupo corporativo. </w:t>
      </w:r>
    </w:p>
    <w:p w14:paraId="5A3B9CEA" w14:textId="77777777" w:rsidR="004502AF" w:rsidRDefault="004502AF" w:rsidP="004502AF">
      <w:pPr>
        <w:pStyle w:val="Default"/>
        <w:jc w:val="both"/>
        <w:rPr>
          <w:rFonts w:ascii="Times New Roman" w:hAnsi="Times New Roman" w:cs="Times New Roman"/>
        </w:rPr>
      </w:pPr>
    </w:p>
    <w:p w14:paraId="3BFFA1B6" w14:textId="77777777" w:rsidR="004502AF" w:rsidRDefault="004502AF" w:rsidP="004502AF">
      <w:pPr>
        <w:pStyle w:val="Default"/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En virtud de lo anterior, dichas personas no podrán utilizar la información proporcionada por Finaccess de manera diversa a la establecida en el presente Aviso de Privacidad. Estas transferencias de Datos Personales nacionales e internacionales, serán realizadas con todas las medidas de seguridad apropiadas, de conformidad con los principios contenidos en la Ley Federal de Protección de Datos Personales en Posesión de los Particulares y su Reglamento, así como los Lineamientos del Aviso de Privacidad (en adelante y conjuntamente “la Legislación”). </w:t>
      </w:r>
    </w:p>
    <w:p w14:paraId="5B298E26" w14:textId="77777777" w:rsidR="00BE2A40" w:rsidRPr="00FE2210" w:rsidRDefault="00BE2A40" w:rsidP="004502AF">
      <w:pPr>
        <w:pStyle w:val="Default"/>
        <w:jc w:val="both"/>
        <w:rPr>
          <w:rFonts w:ascii="Times New Roman" w:hAnsi="Times New Roman" w:cs="Times New Roman"/>
        </w:rPr>
      </w:pPr>
    </w:p>
    <w:p w14:paraId="58EBA1C0" w14:textId="4E7808B6" w:rsidR="004502AF" w:rsidRDefault="004502AF" w:rsidP="004502AF">
      <w:pPr>
        <w:pStyle w:val="Default"/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Para dar cumplimiento a la Legislación, Finaccess almacenará sus Datos Personales, por un período de diez años en medios físicos y electrónicos, </w:t>
      </w:r>
      <w:r w:rsidR="00394CF4">
        <w:rPr>
          <w:rFonts w:ascii="Times New Roman" w:hAnsi="Times New Roman" w:cs="Times New Roman"/>
        </w:rPr>
        <w:t>en caso de que por cualquier motivo no sé una relación comercial/laboral</w:t>
      </w:r>
      <w:r w:rsidRPr="00FE2210">
        <w:rPr>
          <w:rFonts w:ascii="Times New Roman" w:hAnsi="Times New Roman" w:cs="Times New Roman"/>
        </w:rPr>
        <w:t xml:space="preserve">. Lo anterior, a efecto de evitar un tratamiento indebido de los mismos, con fundamento en </w:t>
      </w:r>
      <w:r w:rsidR="00394CF4">
        <w:rPr>
          <w:rFonts w:ascii="Times New Roman" w:hAnsi="Times New Roman" w:cs="Times New Roman"/>
        </w:rPr>
        <w:t>la legislación aplicable</w:t>
      </w:r>
      <w:r w:rsidRPr="00FE2210">
        <w:rPr>
          <w:rFonts w:ascii="Times New Roman" w:hAnsi="Times New Roman" w:cs="Times New Roman"/>
        </w:rPr>
        <w:t xml:space="preserve">. </w:t>
      </w:r>
    </w:p>
    <w:p w14:paraId="62A92C66" w14:textId="77777777" w:rsidR="004502AF" w:rsidRPr="0037474D" w:rsidRDefault="004502AF" w:rsidP="004502AF">
      <w:pPr>
        <w:pStyle w:val="Default"/>
        <w:jc w:val="both"/>
        <w:rPr>
          <w:rFonts w:ascii="Times New Roman" w:hAnsi="Times New Roman" w:cs="Times New Roman"/>
        </w:rPr>
      </w:pPr>
    </w:p>
    <w:p w14:paraId="0F19233E" w14:textId="77777777" w:rsidR="004502AF" w:rsidRPr="0037474D" w:rsidRDefault="004502AF" w:rsidP="004502AF">
      <w:pPr>
        <w:pStyle w:val="Default"/>
        <w:ind w:left="1416"/>
        <w:jc w:val="both"/>
        <w:rPr>
          <w:rFonts w:ascii="Times New Roman" w:hAnsi="Times New Roman" w:cs="Times New Roman"/>
        </w:rPr>
      </w:pPr>
      <w:r w:rsidRPr="0037474D">
        <w:rPr>
          <w:rFonts w:ascii="Times New Roman" w:eastAsia="Times New Roman" w:hAnsi="Times New Roman" w:cs="Times New Roman"/>
          <w:lang w:eastAsia="es-MX"/>
        </w:rPr>
        <w:t>□ Consiento</w:t>
      </w:r>
      <w:r w:rsidRPr="0037474D">
        <w:rPr>
          <w:rFonts w:ascii="Times New Roman" w:hAnsi="Times New Roman" w:cs="Times New Roman"/>
        </w:rPr>
        <w:t xml:space="preserve"> que mis datos personales sean transferidos de conformidad con el presente Aviso de Privacidad</w:t>
      </w:r>
      <w:r>
        <w:rPr>
          <w:rFonts w:ascii="Times New Roman" w:hAnsi="Times New Roman" w:cs="Times New Roman"/>
        </w:rPr>
        <w:t>.</w:t>
      </w:r>
    </w:p>
    <w:p w14:paraId="5269C15D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</w:pPr>
    </w:p>
    <w:p w14:paraId="3E2BDD55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  <w:rPr>
          <w:lang w:val="es-ES"/>
        </w:rPr>
      </w:pPr>
      <w:r w:rsidRPr="0037474D">
        <w:rPr>
          <w:rStyle w:val="Textoennegrita"/>
          <w:lang w:val="es-ES"/>
        </w:rPr>
        <w:t>ATENCIÓN, DUDAS Y RECLAMACIONES</w:t>
      </w:r>
    </w:p>
    <w:p w14:paraId="33D6E9D6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56D5760E" w14:textId="39F8BC77" w:rsidR="004502AF" w:rsidRPr="0037474D" w:rsidRDefault="004502AF" w:rsidP="004502AF">
      <w:pPr>
        <w:pStyle w:val="NormalWeb"/>
        <w:spacing w:before="0" w:beforeAutospacing="0" w:after="0" w:afterAutospacing="0"/>
        <w:jc w:val="both"/>
      </w:pPr>
      <w:r w:rsidRPr="0037474D">
        <w:rPr>
          <w:rStyle w:val="Textoennegrita"/>
          <w:lang w:val="es-ES"/>
        </w:rPr>
        <w:t>Finaccess</w:t>
      </w:r>
      <w:r w:rsidRPr="0037474D">
        <w:rPr>
          <w:lang w:val="es-ES"/>
        </w:rPr>
        <w:t xml:space="preserve"> tiene sus oficinas ubicadas en Homero 1500, </w:t>
      </w:r>
      <w:r w:rsidR="00394CF4">
        <w:rPr>
          <w:lang w:val="es-ES"/>
        </w:rPr>
        <w:t>interior 201</w:t>
      </w:r>
      <w:r w:rsidRPr="0037474D">
        <w:rPr>
          <w:lang w:val="es-ES"/>
        </w:rPr>
        <w:t xml:space="preserve">, colonia </w:t>
      </w:r>
      <w:r>
        <w:rPr>
          <w:lang w:val="es-ES"/>
        </w:rPr>
        <w:t>Polanco III sección</w:t>
      </w:r>
      <w:r w:rsidRPr="0037474D">
        <w:rPr>
          <w:lang w:val="es-ES"/>
        </w:rPr>
        <w:t xml:space="preserve">, C.P. 11540, México, </w:t>
      </w:r>
      <w:r>
        <w:rPr>
          <w:lang w:val="es-ES"/>
        </w:rPr>
        <w:t>Ciudad de México</w:t>
      </w:r>
      <w:r w:rsidRPr="0037474D">
        <w:rPr>
          <w:lang w:val="es-ES"/>
        </w:rPr>
        <w:t xml:space="preserve">; Teléfono (55) 55402311 para la atención de dudas o reclamaciones, así como para el seguimiento al Procedimiento de Derechos a favor del Titular de los Datos Personales. </w:t>
      </w:r>
    </w:p>
    <w:p w14:paraId="561EE395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  <w:rPr>
          <w:rStyle w:val="Textoennegrita"/>
          <w:b w:val="0"/>
        </w:rPr>
      </w:pPr>
    </w:p>
    <w:p w14:paraId="7A0DA590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</w:pPr>
      <w:r w:rsidRPr="0037474D">
        <w:rPr>
          <w:rStyle w:val="Textoennegrita"/>
          <w:lang w:val="es-ES"/>
        </w:rPr>
        <w:t>DERECHOS</w:t>
      </w:r>
      <w:r w:rsidRPr="00D76265">
        <w:rPr>
          <w:rStyle w:val="Textoennegrita"/>
          <w:lang w:val="es-ES"/>
        </w:rPr>
        <w:t xml:space="preserve"> DE PROTECCIÓN</w:t>
      </w:r>
      <w:r>
        <w:rPr>
          <w:rStyle w:val="Textoennegrita"/>
          <w:lang w:val="es-ES"/>
        </w:rPr>
        <w:t xml:space="preserve"> </w:t>
      </w:r>
      <w:r w:rsidRPr="00D76265">
        <w:rPr>
          <w:rStyle w:val="Textoennegrita"/>
          <w:lang w:val="es-ES"/>
        </w:rPr>
        <w:t>DE DATOS</w:t>
      </w:r>
      <w:r w:rsidRPr="0037474D">
        <w:rPr>
          <w:rStyle w:val="Textoennegrita"/>
          <w:lang w:val="es-ES"/>
        </w:rPr>
        <w:t xml:space="preserve">  </w:t>
      </w:r>
    </w:p>
    <w:p w14:paraId="78958EBA" w14:textId="77777777" w:rsidR="004502AF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1C917ADF" w14:textId="77777777" w:rsidR="004502AF" w:rsidRPr="00FE2210" w:rsidRDefault="004502AF" w:rsidP="004502AF">
      <w:pPr>
        <w:pStyle w:val="Default"/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Sus Datos Personales, serán tratados con base en los principios de Licitud, Consentimiento, Información, Calidad, Finalidad, Lealtad, Proporcionalidad y Responsabilidad en términos de la Legislación. La confidencialidad de sus Datos Personales, está garantizada y los mismos están protegidos por medidas de seguridad administrativas, técnicas y físicas, para evitar su daño, pérdida, alteración, destrucción, uso, acceso o divulgación indebida. </w:t>
      </w:r>
    </w:p>
    <w:p w14:paraId="142375E3" w14:textId="77777777" w:rsidR="004502AF" w:rsidRPr="00FE2210" w:rsidRDefault="004502AF" w:rsidP="004502AF">
      <w:pPr>
        <w:pStyle w:val="Default"/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En caso de que ocurra una vulneración de seguridad en cualquier fase del tratamiento de sus Datos Personales, Finaccess a través de la figura del Responsable lo hará de su conocimiento, a través del correo electrónico que Finaccess le ha proporcionado, o en su caso, en las instalaciones donde desempeña sus actividades laborales, para que tome las medidas correspondientes a fin de resguardar sus derechos. </w:t>
      </w:r>
    </w:p>
    <w:p w14:paraId="2F6E33C6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31C4F026" w14:textId="77777777" w:rsidR="004502AF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 xml:space="preserve">El Titular de los Datos Personales por sí mismo o a través de Representante Legal debidamente acreditado podrá iniciar el Procedimiento de Derechos ARCO a efecto de exigir la debida atención de sus Datos Personales, así como solicitar la finalización en el uso de su información y cuenta con el derecho de revocar en cualquier tiempo el consentimiento otorgado para el tratamiento de sus datos personales en la medida que la ley lo permita. </w:t>
      </w:r>
      <w:r w:rsidRPr="0037474D">
        <w:t>Finaccess</w:t>
      </w:r>
      <w:r w:rsidRPr="0037474D">
        <w:rPr>
          <w:lang w:val="es-ES"/>
        </w:rPr>
        <w:t xml:space="preserve"> como Sociedad responsable se compromete en desahogar el procedimiento conforme lo estipulado en la </w:t>
      </w:r>
      <w:r w:rsidRPr="0037474D">
        <w:t>Ley</w:t>
      </w:r>
      <w:r w:rsidRPr="0037474D">
        <w:rPr>
          <w:lang w:val="es-ES"/>
        </w:rPr>
        <w:t xml:space="preserve"> y su </w:t>
      </w:r>
      <w:r w:rsidRPr="0037474D">
        <w:t>Reglamento</w:t>
      </w:r>
      <w:r w:rsidRPr="0037474D">
        <w:rPr>
          <w:lang w:val="es-ES"/>
        </w:rPr>
        <w:t>. Tal procedimiento</w:t>
      </w:r>
      <w:r>
        <w:rPr>
          <w:lang w:val="es-ES"/>
        </w:rPr>
        <w:t xml:space="preserve"> es el siguiente:</w:t>
      </w:r>
    </w:p>
    <w:p w14:paraId="6B3DA4A3" w14:textId="77777777" w:rsidR="004502AF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36E20251" w14:textId="77777777" w:rsidR="004502AF" w:rsidRPr="00FE2210" w:rsidRDefault="004502AF" w:rsidP="004502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Deberá solicitar el Formulario de Revocación del Consentimiento y Ejercicio de Derechos ARCO al correo electrónico </w:t>
      </w:r>
      <w:hyperlink r:id="rId5" w:history="1">
        <w:r w:rsidRPr="006552D8">
          <w:rPr>
            <w:rStyle w:val="Hipervnculo"/>
            <w:rFonts w:ascii="Times New Roman" w:hAnsi="Times New Roman" w:cs="Times New Roman"/>
            <w:i/>
          </w:rPr>
          <w:t>contacto@finaccess.mx</w:t>
        </w:r>
      </w:hyperlink>
      <w:r w:rsidRPr="00FE2210">
        <w:rPr>
          <w:rFonts w:ascii="Times New Roman" w:hAnsi="Times New Roman" w:cs="Times New Roman"/>
        </w:rPr>
        <w:t xml:space="preserve">  El cual deberá enviarnos, debidamente llenado, y acompañado por los documentos que acrediten su identidad y en su caso, la personalidad de su representante legal. </w:t>
      </w:r>
    </w:p>
    <w:p w14:paraId="177FB612" w14:textId="77777777" w:rsidR="004502AF" w:rsidRPr="00FE2210" w:rsidRDefault="004502AF" w:rsidP="004502AF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En caso de que los datos que hayan sido proporcionados, no resulten suficientes para localizar la información que nos solicita, o los mismos sean imprecisos o erróneos, en un término de tres días hábiles le requeriremos que los complemente o aclare; en caso de no recibir respuesta, o la información sea errónea o poco clara, se tendrá por no presentada, considerándose la solicitud como improcedente. </w:t>
      </w:r>
    </w:p>
    <w:p w14:paraId="19787F72" w14:textId="77777777" w:rsidR="004502AF" w:rsidRPr="00FE2210" w:rsidRDefault="004502AF" w:rsidP="004502AF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Si la solicitud resultara procedente, nuestro plazo de respuesta será de veinte días hábiles contados a partir de la recepción de su solicitud, y el plazo para el envío de la información requerida, se hará efectivo dentro de los quince días hábiles siguientes a la fecha en que se comunica la procedencia de ésta. </w:t>
      </w:r>
    </w:p>
    <w:p w14:paraId="3EBE0704" w14:textId="77777777" w:rsidR="004502AF" w:rsidRPr="00FE2210" w:rsidRDefault="004502AF" w:rsidP="004502AF">
      <w:pPr>
        <w:pStyle w:val="Default"/>
        <w:ind w:left="1440"/>
        <w:jc w:val="both"/>
        <w:rPr>
          <w:rFonts w:ascii="Times New Roman" w:hAnsi="Times New Roman" w:cs="Times New Roman"/>
        </w:rPr>
      </w:pPr>
    </w:p>
    <w:p w14:paraId="1B1FECB0" w14:textId="77777777" w:rsidR="004502AF" w:rsidRPr="00FE2210" w:rsidRDefault="004502AF" w:rsidP="004502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Se entregará la información de manera electrónica al correo que nos proporciona en el Formulario, de manera gratuita, únicamente podremos cobrar los gastos justificados de envío o derivados de la emisión de copias y/u otros formatos, los cuales les serán informados con debida antelación. </w:t>
      </w:r>
    </w:p>
    <w:p w14:paraId="32C7D350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37026075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>Esto implica que los empleados podrán ejercer los siguientes derechos en materia de protección de datos: derecho de acceso, rectificación, supresión, limitación, oposición, revocación del consentimiento y portabilidad.</w:t>
      </w:r>
    </w:p>
    <w:p w14:paraId="713B2B6A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05FD6338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lang w:val="es-ES"/>
        </w:rPr>
        <w:t>El Procedimiento de Derechos ARCO se explica debidamente en el domicilio señalado, el cual es exigible por el Titular de los Derechos si así lo requiere ya sea físicamente o por medio electrónico siempre que se identifique adecuadamente.</w:t>
      </w:r>
    </w:p>
    <w:p w14:paraId="64D4096C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357A6946" w14:textId="77777777" w:rsidR="004502AF" w:rsidRPr="0037474D" w:rsidRDefault="004502AF" w:rsidP="004502AF">
      <w:pPr>
        <w:pStyle w:val="Textoindependiente"/>
        <w:widowControl/>
        <w:numPr>
          <w:ilvl w:val="0"/>
          <w:numId w:val="4"/>
        </w:numPr>
        <w:autoSpaceDE/>
        <w:autoSpaceDN/>
        <w:jc w:val="both"/>
        <w:rPr>
          <w:lang w:val="es-ES" w:eastAsia="es-MX"/>
        </w:rPr>
      </w:pPr>
      <w:r w:rsidRPr="0037474D">
        <w:rPr>
          <w:lang w:val="es-ES" w:eastAsia="es-MX"/>
        </w:rPr>
        <w:t xml:space="preserve">Finaccess le ofrece la posibilidad de tomar decisiones sobre cómo usamos sus datos personales; le ofrecemos diversos medios para informarnos acerca de su decisión.  Por ejemplo, si usted no desea que su imagen sea utilizada para comunicaciones internas, puede solicitar oponerse a su uso para dicha finalidad. </w:t>
      </w:r>
    </w:p>
    <w:p w14:paraId="342571A1" w14:textId="77777777" w:rsidR="004502AF" w:rsidRPr="00D76265" w:rsidRDefault="004502AF" w:rsidP="004502AF">
      <w:pPr>
        <w:pStyle w:val="Textoindependiente"/>
        <w:widowControl/>
        <w:numPr>
          <w:ilvl w:val="0"/>
          <w:numId w:val="4"/>
        </w:numPr>
        <w:autoSpaceDE/>
        <w:autoSpaceDN/>
        <w:jc w:val="both"/>
        <w:rPr>
          <w:lang w:val="es-ES"/>
        </w:rPr>
      </w:pPr>
    </w:p>
    <w:p w14:paraId="1B85071B" w14:textId="77777777" w:rsidR="004502AF" w:rsidRPr="0037474D" w:rsidRDefault="004502AF" w:rsidP="004502AF">
      <w:pPr>
        <w:pStyle w:val="Textoindependiente"/>
        <w:widowControl/>
        <w:numPr>
          <w:ilvl w:val="0"/>
          <w:numId w:val="4"/>
        </w:numPr>
        <w:autoSpaceDE/>
        <w:autoSpaceDN/>
        <w:jc w:val="both"/>
        <w:rPr>
          <w:lang w:val="es-ES"/>
        </w:rPr>
      </w:pPr>
      <w:r w:rsidRPr="0037474D">
        <w:rPr>
          <w:lang w:val="es-MX"/>
        </w:rPr>
        <w:t>Finaccess</w:t>
      </w:r>
      <w:r w:rsidRPr="0037474D">
        <w:rPr>
          <w:lang w:val="es-ES"/>
        </w:rPr>
        <w:t xml:space="preserve"> no podrá </w:t>
      </w:r>
      <w:proofErr w:type="gramStart"/>
      <w:r w:rsidRPr="0037474D">
        <w:rPr>
          <w:lang w:val="es-ES"/>
        </w:rPr>
        <w:t>bajo ninguna circunstancia</w:t>
      </w:r>
      <w:proofErr w:type="gramEnd"/>
      <w:r w:rsidRPr="0037474D">
        <w:rPr>
          <w:lang w:val="es-ES"/>
        </w:rPr>
        <w:t xml:space="preserve"> contractual retener la información del Titular de los Datos Personales cuando esta se haya cancelado debidamente con el procedimiento previsto excepto por las siguientes causas: Inconformidades Laborales, Presunción Delictuosa, Normativa Aplicable y Petición de la Autoridad.</w:t>
      </w:r>
    </w:p>
    <w:p w14:paraId="596E5393" w14:textId="77777777" w:rsidR="004502AF" w:rsidRPr="0037474D" w:rsidRDefault="004502AF" w:rsidP="004502AF">
      <w:pPr>
        <w:pStyle w:val="Textoindependiente"/>
        <w:widowControl/>
        <w:numPr>
          <w:ilvl w:val="0"/>
          <w:numId w:val="4"/>
        </w:numPr>
        <w:autoSpaceDE/>
        <w:autoSpaceDN/>
        <w:jc w:val="both"/>
        <w:rPr>
          <w:lang w:val="es-ES"/>
        </w:rPr>
      </w:pPr>
      <w:r w:rsidRPr="0037474D">
        <w:rPr>
          <w:lang w:val="es-ES"/>
        </w:rPr>
        <w:t xml:space="preserve">Respecto de lo anterior será responsabilidad de </w:t>
      </w:r>
      <w:r w:rsidRPr="0037474D">
        <w:rPr>
          <w:lang w:val="es-MX"/>
        </w:rPr>
        <w:t>Finaccess</w:t>
      </w:r>
      <w:r w:rsidRPr="0037474D">
        <w:rPr>
          <w:lang w:val="es-ES"/>
        </w:rPr>
        <w:t xml:space="preserve"> conforme a las especificaciones legales el retener la información</w:t>
      </w:r>
      <w:r w:rsidRPr="0037474D">
        <w:rPr>
          <w:lang w:val="es-ES" w:eastAsia="es-MX"/>
        </w:rPr>
        <w:t xml:space="preserve"> debidamente bloqueada</w:t>
      </w:r>
      <w:r w:rsidRPr="0037474D">
        <w:rPr>
          <w:lang w:val="es-ES"/>
        </w:rPr>
        <w:t xml:space="preserve">; cuando sea respecto a información fiscal / contable de 5 a 10 años según lo previsto en el Código Fiscal de la Federación en su Art. 30 y en el caso de información comercial 10 años según lo previsto en el Art. 46 del Código de Comercio. Agotado ese plazo de tiempo la información </w:t>
      </w:r>
      <w:r w:rsidRPr="0037474D">
        <w:rPr>
          <w:lang w:val="es-ES" w:eastAsia="es-MX"/>
        </w:rPr>
        <w:t>será borrada</w:t>
      </w:r>
      <w:r w:rsidRPr="0037474D">
        <w:rPr>
          <w:lang w:val="es-ES"/>
        </w:rPr>
        <w:t>.</w:t>
      </w:r>
    </w:p>
    <w:p w14:paraId="78891427" w14:textId="77777777" w:rsidR="004502AF" w:rsidRDefault="004502AF" w:rsidP="004502A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DD70FA2" w14:textId="24A009DF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7474D">
        <w:rPr>
          <w:color w:val="000000"/>
        </w:rPr>
        <w:t xml:space="preserve">Para el efectivo ejercicio de sus derechos, </w:t>
      </w:r>
      <w:r w:rsidRPr="0037474D">
        <w:rPr>
          <w:lang w:val="es-ES"/>
        </w:rPr>
        <w:t>por favor contáctatenos a través de los datos referidos en la sección de Atención, Dudas y Reclamaciones</w:t>
      </w:r>
      <w:r w:rsidRPr="0037474D">
        <w:rPr>
          <w:rStyle w:val="Textoennegrita"/>
          <w:lang w:val="es-ES"/>
        </w:rPr>
        <w:t>. Finaccess</w:t>
      </w:r>
      <w:r w:rsidRPr="0037474D">
        <w:rPr>
          <w:lang w:val="es-ES"/>
        </w:rPr>
        <w:t xml:space="preserve"> le informa que agotadas todas las vías legales ante la presente Sociedad respecto de sus Datos Personales y sin haber recibido una respuesta satisfactoria, podrá iniciar el Procedimiento de Protección de Derechos ante </w:t>
      </w:r>
      <w:r w:rsidR="00BE2A40">
        <w:rPr>
          <w:lang w:val="es-ES"/>
        </w:rPr>
        <w:t>la autoridad responsable</w:t>
      </w:r>
      <w:r w:rsidRPr="0037474D">
        <w:rPr>
          <w:lang w:val="es-ES"/>
        </w:rPr>
        <w:t xml:space="preserve"> dentro de los 20 días siguientes a la recepción de respuesta de su solicitud por parte de </w:t>
      </w:r>
      <w:r w:rsidRPr="0037474D">
        <w:rPr>
          <w:rStyle w:val="Textoennegrita"/>
          <w:lang w:val="es-ES"/>
        </w:rPr>
        <w:t>Finaccess</w:t>
      </w:r>
      <w:r w:rsidRPr="0037474D">
        <w:rPr>
          <w:lang w:val="es-ES"/>
        </w:rPr>
        <w:t xml:space="preserve"> o por falta de respuesta según lo estipulado por el Artículo 32 de la </w:t>
      </w:r>
      <w:r w:rsidRPr="0037474D">
        <w:rPr>
          <w:rStyle w:val="Textoennegrita"/>
          <w:lang w:val="es-ES"/>
        </w:rPr>
        <w:t>LEY</w:t>
      </w:r>
      <w:r w:rsidRPr="0037474D">
        <w:rPr>
          <w:lang w:val="es-ES"/>
        </w:rPr>
        <w:t>.</w:t>
      </w:r>
    </w:p>
    <w:p w14:paraId="7E7F903E" w14:textId="77777777" w:rsidR="004502AF" w:rsidRPr="00D76265" w:rsidRDefault="004502AF" w:rsidP="004502AF">
      <w:pPr>
        <w:pStyle w:val="NormalWeb"/>
        <w:spacing w:before="0" w:beforeAutospacing="0" w:after="0" w:afterAutospacing="0"/>
        <w:rPr>
          <w:rStyle w:val="Textoennegrita"/>
          <w:b w:val="0"/>
          <w:lang w:val="es-ES"/>
        </w:rPr>
      </w:pPr>
    </w:p>
    <w:p w14:paraId="7ECD84EB" w14:textId="77777777" w:rsidR="004502AF" w:rsidRPr="0037474D" w:rsidRDefault="004502AF" w:rsidP="004502AF">
      <w:pPr>
        <w:pStyle w:val="NormalWeb"/>
        <w:spacing w:before="0" w:beforeAutospacing="0" w:after="0" w:afterAutospacing="0"/>
        <w:jc w:val="center"/>
      </w:pPr>
      <w:r w:rsidRPr="0037474D">
        <w:rPr>
          <w:rStyle w:val="Textoennegrita"/>
          <w:lang w:val="es-ES"/>
        </w:rPr>
        <w:t>ACTUALIZACIÓN Y MODIFICACIÓN DEL AVISO DE PRIVACIDAD</w:t>
      </w:r>
    </w:p>
    <w:p w14:paraId="2D7128E1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6939FCCD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</w:pPr>
      <w:r w:rsidRPr="0037474D">
        <w:rPr>
          <w:rStyle w:val="Textoennegrita"/>
          <w:lang w:val="es-ES"/>
        </w:rPr>
        <w:t>Finaccess</w:t>
      </w:r>
      <w:r w:rsidRPr="0037474D">
        <w:rPr>
          <w:lang w:val="es-ES"/>
        </w:rPr>
        <w:t xml:space="preserve"> se reserva el Derecho de actualizar y modificar el presente Aviso de Privacidad en cualquier momento. Todas las modificaciones al Aviso de Privacidad se publicarán de forma visible en las Oficinas de </w:t>
      </w:r>
      <w:r w:rsidRPr="0037474D">
        <w:rPr>
          <w:rStyle w:val="Textoennegrita"/>
          <w:lang w:val="es-ES"/>
        </w:rPr>
        <w:t>Finaccess</w:t>
      </w:r>
      <w:r w:rsidRPr="0037474D">
        <w:rPr>
          <w:lang w:val="es-ES"/>
        </w:rPr>
        <w:t xml:space="preserve"> descritas en el apartado de Atención a Dudas y Reclamaciones. </w:t>
      </w:r>
      <w:r w:rsidRPr="0037474D">
        <w:t>En caso de que la Sociedad realice algún cambio sustancial en el tratamiento de sus datos personales, se lo haremos saber a través de una notificación a su correo electrónico. Todo cambio realizado a nuestro aviso de privacidad entra en vigor a los 30 días naturales de la publicación del nuevo aviso. Si usted no está de acuerdo con las modificaciones, por favor contáctatenos a través de los datos referidos en la sección de Atención, Dudas y Reclamaciones.</w:t>
      </w:r>
    </w:p>
    <w:p w14:paraId="70A44619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6922100F" w14:textId="77777777" w:rsidR="004502AF" w:rsidRPr="0037474D" w:rsidRDefault="004502AF" w:rsidP="004502AF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5ACF0DB4" w14:textId="77777777" w:rsidR="004502AF" w:rsidRPr="00FE2210" w:rsidRDefault="004502AF" w:rsidP="004502AF">
      <w:pPr>
        <w:pStyle w:val="Default"/>
        <w:jc w:val="both"/>
        <w:rPr>
          <w:rFonts w:ascii="Times New Roman" w:hAnsi="Times New Roman" w:cs="Times New Roman"/>
        </w:rPr>
      </w:pPr>
    </w:p>
    <w:p w14:paraId="544D8EB4" w14:textId="77777777" w:rsidR="004502AF" w:rsidRPr="00FE2210" w:rsidRDefault="004502AF" w:rsidP="004502AF">
      <w:pPr>
        <w:pStyle w:val="Default"/>
        <w:jc w:val="both"/>
        <w:rPr>
          <w:rFonts w:ascii="Times New Roman" w:hAnsi="Times New Roman" w:cs="Times New Roman"/>
        </w:rPr>
      </w:pPr>
    </w:p>
    <w:p w14:paraId="3E6860D7" w14:textId="77777777" w:rsidR="004502AF" w:rsidRPr="00FE2210" w:rsidRDefault="004502AF" w:rsidP="004502AF">
      <w:pPr>
        <w:pStyle w:val="Default"/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________________________________            Fecha: ___ de _______ del ____. </w:t>
      </w:r>
    </w:p>
    <w:p w14:paraId="4557DC97" w14:textId="05FF1674" w:rsidR="004502AF" w:rsidRPr="00FE2210" w:rsidRDefault="004502AF" w:rsidP="004502AF">
      <w:pPr>
        <w:pStyle w:val="Default"/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Nombre y Firma del </w:t>
      </w:r>
      <w:r w:rsidR="00394CF4" w:rsidRPr="00394CF4">
        <w:rPr>
          <w:rFonts w:ascii="Times New Roman" w:hAnsi="Times New Roman" w:cs="Times New Roman"/>
        </w:rPr>
        <w:t>posible candidato, aspirante y/o solicitante</w:t>
      </w:r>
      <w:r w:rsidRPr="00FE2210">
        <w:rPr>
          <w:rFonts w:ascii="Times New Roman" w:hAnsi="Times New Roman" w:cs="Times New Roman"/>
        </w:rPr>
        <w:t xml:space="preserve"> </w:t>
      </w:r>
    </w:p>
    <w:p w14:paraId="56B66771" w14:textId="77777777" w:rsidR="004502AF" w:rsidRPr="00FE2210" w:rsidRDefault="004502AF" w:rsidP="004502AF">
      <w:pPr>
        <w:pStyle w:val="Default"/>
        <w:jc w:val="both"/>
        <w:rPr>
          <w:rFonts w:ascii="Times New Roman" w:hAnsi="Times New Roman" w:cs="Times New Roman"/>
        </w:rPr>
      </w:pPr>
    </w:p>
    <w:p w14:paraId="2EAB4B0B" w14:textId="77777777" w:rsidR="004502AF" w:rsidRPr="00FE2210" w:rsidRDefault="004502AF" w:rsidP="004502AF">
      <w:pPr>
        <w:pStyle w:val="Default"/>
        <w:jc w:val="both"/>
        <w:rPr>
          <w:rFonts w:ascii="Times New Roman" w:hAnsi="Times New Roman" w:cs="Times New Roman"/>
        </w:rPr>
      </w:pPr>
      <w:r w:rsidRPr="00FE2210">
        <w:rPr>
          <w:rFonts w:ascii="Times New Roman" w:hAnsi="Times New Roman" w:cs="Times New Roman"/>
        </w:rPr>
        <w:t xml:space="preserve">Manifiesto mi consentimiento para el tratamiento y transferencia de mis Datos Personales, Financieros, Patrimoniales y Sensibles de conformidad con lo previsto en el presente Aviso de Privacidad. </w:t>
      </w:r>
    </w:p>
    <w:p w14:paraId="7C6ABB89" w14:textId="77777777" w:rsidR="004502AF" w:rsidRPr="00FE2210" w:rsidRDefault="004502AF" w:rsidP="00450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96F1B" w14:textId="0D7210A1" w:rsidR="004502AF" w:rsidRPr="003A5DC5" w:rsidRDefault="004502AF" w:rsidP="004502AF">
      <w:pPr>
        <w:pStyle w:val="NormalWeb"/>
        <w:spacing w:before="0" w:beforeAutospacing="0" w:after="0" w:afterAutospacing="0"/>
        <w:jc w:val="right"/>
        <w:rPr>
          <w:lang w:val="es-ES"/>
        </w:rPr>
      </w:pPr>
      <w:r w:rsidRPr="0037474D">
        <w:rPr>
          <w:lang w:val="es-ES"/>
        </w:rPr>
        <w:t xml:space="preserve">Última actualización: </w:t>
      </w:r>
      <w:r w:rsidR="00394CF4">
        <w:rPr>
          <w:lang w:val="es-ES"/>
        </w:rPr>
        <w:t>26 de septiembre de 2025</w:t>
      </w:r>
      <w:r w:rsidRPr="0037474D">
        <w:rPr>
          <w:lang w:val="es-ES"/>
        </w:rPr>
        <w:t>.</w:t>
      </w:r>
    </w:p>
    <w:p w14:paraId="70182DDB" w14:textId="77777777" w:rsidR="00CC6427" w:rsidRPr="004502AF" w:rsidRDefault="00CC6427">
      <w:pPr>
        <w:rPr>
          <w:lang w:val="es-ES"/>
        </w:rPr>
      </w:pPr>
    </w:p>
    <w:sectPr w:rsidR="00CC6427" w:rsidRPr="00450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10CEF"/>
    <w:multiLevelType w:val="multilevel"/>
    <w:tmpl w:val="204C8D46"/>
    <w:styleLink w:val="BMIndents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09" w:firstLine="0"/>
      </w:pPr>
    </w:lvl>
    <w:lvl w:ilvl="2">
      <w:start w:val="1"/>
      <w:numFmt w:val="none"/>
      <w:suff w:val="nothing"/>
      <w:lvlText w:val=""/>
      <w:lvlJc w:val="left"/>
      <w:pPr>
        <w:ind w:left="1418" w:firstLine="0"/>
      </w:pPr>
    </w:lvl>
    <w:lvl w:ilvl="3">
      <w:start w:val="1"/>
      <w:numFmt w:val="none"/>
      <w:suff w:val="nothing"/>
      <w:lvlText w:val=""/>
      <w:lvlJc w:val="left"/>
      <w:pPr>
        <w:ind w:left="2126" w:firstLine="0"/>
      </w:pPr>
    </w:lvl>
    <w:lvl w:ilvl="4">
      <w:start w:val="1"/>
      <w:numFmt w:val="none"/>
      <w:suff w:val="nothing"/>
      <w:lvlText w:val=""/>
      <w:lvlJc w:val="left"/>
      <w:pPr>
        <w:ind w:left="2835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D83C58"/>
    <w:multiLevelType w:val="hybridMultilevel"/>
    <w:tmpl w:val="5EA42F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56D18"/>
    <w:multiLevelType w:val="hybridMultilevel"/>
    <w:tmpl w:val="881E8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A4FE4"/>
    <w:multiLevelType w:val="hybridMultilevel"/>
    <w:tmpl w:val="3516DE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823DF7"/>
    <w:multiLevelType w:val="hybridMultilevel"/>
    <w:tmpl w:val="510CB8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838547">
    <w:abstractNumId w:val="2"/>
  </w:num>
  <w:num w:numId="2" w16cid:durableId="429551775">
    <w:abstractNumId w:val="3"/>
  </w:num>
  <w:num w:numId="3" w16cid:durableId="1182432383">
    <w:abstractNumId w:val="0"/>
  </w:num>
  <w:num w:numId="4" w16cid:durableId="1009984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60177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26181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AF"/>
    <w:rsid w:val="00210B03"/>
    <w:rsid w:val="00394CF4"/>
    <w:rsid w:val="004502AF"/>
    <w:rsid w:val="00653CCE"/>
    <w:rsid w:val="0074089D"/>
    <w:rsid w:val="009F6C40"/>
    <w:rsid w:val="00BE2A40"/>
    <w:rsid w:val="00CC6427"/>
    <w:rsid w:val="00D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9C0C"/>
  <w15:chartTrackingRefBased/>
  <w15:docId w15:val="{B3E5C960-DD2C-4A2F-9B52-DCE64354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AF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0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0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0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0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0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02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2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2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2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2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2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0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0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0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0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02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02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02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0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02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02A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502AF"/>
    <w:rPr>
      <w:color w:val="467886" w:themeColor="hyperlink"/>
      <w:u w:val="single"/>
    </w:rPr>
  </w:style>
  <w:style w:type="paragraph" w:customStyle="1" w:styleId="Default">
    <w:name w:val="Default"/>
    <w:uiPriority w:val="99"/>
    <w:rsid w:val="004502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502AF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02A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5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502AF"/>
    <w:rPr>
      <w:b/>
      <w:bCs/>
    </w:rPr>
  </w:style>
  <w:style w:type="numbering" w:customStyle="1" w:styleId="BMIndents">
    <w:name w:val="B&amp;M Indents"/>
    <w:uiPriority w:val="99"/>
    <w:rsid w:val="004502A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o@finaccess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2322</Words>
  <Characters>12774</Characters>
  <Application>Microsoft Office Word</Application>
  <DocSecurity>4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Alle Tamer</dc:creator>
  <cp:keywords/>
  <dc:description/>
  <cp:lastModifiedBy>Michelle Anais Salgado Ortiz</cp:lastModifiedBy>
  <cp:revision>2</cp:revision>
  <dcterms:created xsi:type="dcterms:W3CDTF">2025-09-26T18:19:00Z</dcterms:created>
  <dcterms:modified xsi:type="dcterms:W3CDTF">2025-09-26T18:19:00Z</dcterms:modified>
</cp:coreProperties>
</file>